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D8" w:rsidRDefault="00095DC9"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2514600" cy="121649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03" cy="121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D8" w:rsidRDefault="00137ED8"/>
    <w:p w:rsidR="00137ED8" w:rsidRDefault="00210D43" w:rsidP="00137ED8">
      <w:pPr>
        <w:jc w:val="center"/>
        <w:rPr>
          <w:b/>
        </w:rPr>
      </w:pPr>
      <w:r>
        <w:rPr>
          <w:b/>
        </w:rPr>
        <w:t xml:space="preserve">Benefits of a </w:t>
      </w:r>
      <w:r w:rsidR="00137ED8" w:rsidRPr="00137ED8">
        <w:rPr>
          <w:b/>
        </w:rPr>
        <w:t xml:space="preserve">.Earth Domain </w:t>
      </w:r>
    </w:p>
    <w:p w:rsidR="0040567B" w:rsidRDefault="0040567B" w:rsidP="00137ED8">
      <w:pPr>
        <w:rPr>
          <w:b/>
          <w:i/>
        </w:rPr>
      </w:pPr>
      <w:r>
        <w:rPr>
          <w:b/>
          <w:i/>
        </w:rPr>
        <w:t>Articulating the true value and benefits of a .Earth domain to your customers and end-users is paramount. This is why we have compiled that following list of top seven benefits of a .Earth domain for you to re-purpose anyway you like!</w:t>
      </w:r>
    </w:p>
    <w:p w:rsidR="00F6081F" w:rsidRPr="00F6081F" w:rsidRDefault="00F6081F" w:rsidP="00F6081F">
      <w:pPr>
        <w:rPr>
          <w:b/>
        </w:rPr>
      </w:pPr>
      <w:r>
        <w:rPr>
          <w:b/>
        </w:rPr>
        <w:t>The Seven K</w:t>
      </w:r>
      <w:r w:rsidR="00AA6D05">
        <w:rPr>
          <w:b/>
        </w:rPr>
        <w:t>ey Benefits of a .Earth Domain:</w:t>
      </w:r>
      <w:r>
        <w:rPr>
          <w:b/>
        </w:rPr>
        <w:t xml:space="preserve"> </w:t>
      </w:r>
    </w:p>
    <w:p w:rsidR="00F6081F" w:rsidRPr="00F6081F" w:rsidRDefault="00F6081F" w:rsidP="00F6081F">
      <w:pPr>
        <w:ind w:left="720"/>
        <w:rPr>
          <w:b/>
        </w:rPr>
      </w:pPr>
      <w:r w:rsidRPr="00F6081F">
        <w:rPr>
          <w:b/>
        </w:rPr>
        <w:t>7) A .Earth Domain is a Platform: </w:t>
      </w:r>
      <w:r w:rsidRPr="00F6081F">
        <w:t>It allows all environmentally conscious citizens to share their voice about enriching life on Earth.</w:t>
      </w:r>
    </w:p>
    <w:p w:rsidR="00F6081F" w:rsidRPr="00F6081F" w:rsidRDefault="003D2B66" w:rsidP="00F6081F">
      <w:pPr>
        <w:ind w:left="720"/>
        <w:rPr>
          <w:b/>
        </w:rPr>
      </w:pPr>
      <w:r>
        <w:rPr>
          <w:b/>
        </w:rPr>
        <w:t>6) More Meaningful</w:t>
      </w:r>
      <w:r w:rsidR="00F6081F" w:rsidRPr="00F6081F">
        <w:rPr>
          <w:b/>
        </w:rPr>
        <w:t xml:space="preserve"> Than .com: </w:t>
      </w:r>
      <w:r w:rsidR="00F6081F" w:rsidRPr="00F6081F">
        <w:t>Brand yourself “Right of the Dot,” and expand beyond the traditional “dot com” or “dot net.” A .Earth domain extension is a simple and highly effective way of letting everyone know that your organization’s mission is to save the planet.</w:t>
      </w:r>
    </w:p>
    <w:p w:rsidR="00F6081F" w:rsidRPr="00F6081F" w:rsidRDefault="00F6081F" w:rsidP="00F6081F">
      <w:pPr>
        <w:ind w:left="720"/>
        <w:rPr>
          <w:b/>
        </w:rPr>
      </w:pPr>
      <w:r w:rsidRPr="00F6081F">
        <w:rPr>
          <w:b/>
        </w:rPr>
        <w:t>5) Make “Earth” Part of Your Company Name: </w:t>
      </w:r>
      <w:r w:rsidRPr="00F6081F">
        <w:t>Consider changing your branding to include “Earth” in your organization or campaign’s name.  </w:t>
      </w:r>
      <w:hyperlink r:id="rId6" w:history="1">
        <w:r w:rsidRPr="00FA23C9">
          <w:rPr>
            <w:rStyle w:val="Hyperlink"/>
          </w:rPr>
          <w:t>Catalog.Earth </w:t>
        </w:r>
      </w:hyperlink>
      <w:r w:rsidRPr="00F6081F">
        <w:t>and </w:t>
      </w:r>
      <w:hyperlink r:id="rId7" w:history="1">
        <w:r w:rsidRPr="00FA23C9">
          <w:rPr>
            <w:rStyle w:val="Hyperlink"/>
          </w:rPr>
          <w:t>Access.Earth </w:t>
        </w:r>
      </w:hyperlink>
      <w:r w:rsidRPr="00F6081F">
        <w:t>are prime examples of organizations that are effectively using the .Earth domain name as part of their overall brand.</w:t>
      </w:r>
    </w:p>
    <w:p w:rsidR="00F6081F" w:rsidRPr="00F6081F" w:rsidRDefault="00F6081F" w:rsidP="00F6081F">
      <w:pPr>
        <w:ind w:left="720"/>
        <w:rPr>
          <w:b/>
        </w:rPr>
      </w:pPr>
      <w:r>
        <w:rPr>
          <w:b/>
        </w:rPr>
        <w:t xml:space="preserve">4) Share Your </w:t>
      </w:r>
      <w:r w:rsidRPr="00F6081F">
        <w:rPr>
          <w:b/>
        </w:rPr>
        <w:t>Passion</w:t>
      </w:r>
      <w:r>
        <w:rPr>
          <w:b/>
        </w:rPr>
        <w:t xml:space="preserve">: </w:t>
      </w:r>
      <w:r w:rsidRPr="00F6081F">
        <w:t>The .Earth domain reinforces the passion that many organizations and individuals have for the planet.</w:t>
      </w:r>
    </w:p>
    <w:p w:rsidR="00F6081F" w:rsidRPr="00F6081F" w:rsidRDefault="00F6081F" w:rsidP="00F6081F">
      <w:pPr>
        <w:ind w:left="720"/>
        <w:rPr>
          <w:b/>
        </w:rPr>
      </w:pPr>
      <w:r w:rsidRPr="00F6081F">
        <w:rPr>
          <w:b/>
        </w:rPr>
        <w:t>3) Cost-Effective:  </w:t>
      </w:r>
      <w:r w:rsidRPr="00F6081F">
        <w:t>Securin</w:t>
      </w:r>
      <w:r w:rsidR="00AA6D05">
        <w:t>g a new .Earth domain extension</w:t>
      </w:r>
      <w:r w:rsidRPr="00F6081F">
        <w:t xml:space="preserve"> will not break the bank – even for premium names.</w:t>
      </w:r>
    </w:p>
    <w:p w:rsidR="00F6081F" w:rsidRPr="00F6081F" w:rsidRDefault="00F6081F" w:rsidP="00F6081F">
      <w:pPr>
        <w:ind w:left="720"/>
        <w:rPr>
          <w:b/>
        </w:rPr>
      </w:pPr>
      <w:r w:rsidRPr="00F6081F">
        <w:rPr>
          <w:b/>
        </w:rPr>
        <w:t>2) Trust in You: </w:t>
      </w:r>
      <w:r w:rsidRPr="00F6081F">
        <w:t>.Earth domain names convey a higher level of trust to your customers, partners, and constituents when they are seeking out information about your organization.</w:t>
      </w:r>
    </w:p>
    <w:p w:rsidR="00F6081F" w:rsidRPr="00F6081F" w:rsidRDefault="00F6081F" w:rsidP="00F6081F">
      <w:pPr>
        <w:ind w:left="720"/>
        <w:rPr>
          <w:b/>
        </w:rPr>
      </w:pPr>
      <w:r w:rsidRPr="00F6081F">
        <w:rPr>
          <w:b/>
        </w:rPr>
        <w:t>1) Put Earth First (Always): </w:t>
      </w:r>
      <w:r w:rsidRPr="00F6081F">
        <w:t>In this day and age, it’s always good to remind ourselves that the Earth does come first. Show your audience.</w:t>
      </w:r>
    </w:p>
    <w:p w:rsidR="00821C25" w:rsidRPr="00137ED8" w:rsidRDefault="00821C25" w:rsidP="00137ED8">
      <w:pPr>
        <w:rPr>
          <w:b/>
        </w:rPr>
      </w:pPr>
    </w:p>
    <w:sectPr w:rsidR="00821C25" w:rsidRPr="00137ED8" w:rsidSect="00821C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F07"/>
    <w:multiLevelType w:val="hybridMultilevel"/>
    <w:tmpl w:val="F072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23375"/>
    <w:multiLevelType w:val="hybridMultilevel"/>
    <w:tmpl w:val="9D0663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5DC9"/>
    <w:rsid w:val="00095DC9"/>
    <w:rsid w:val="00137ED8"/>
    <w:rsid w:val="00210D43"/>
    <w:rsid w:val="003D2B66"/>
    <w:rsid w:val="0040567B"/>
    <w:rsid w:val="007F11DF"/>
    <w:rsid w:val="00821C25"/>
    <w:rsid w:val="00847FA2"/>
    <w:rsid w:val="00901E29"/>
    <w:rsid w:val="009F6005"/>
    <w:rsid w:val="00AA6D05"/>
    <w:rsid w:val="00C11D86"/>
    <w:rsid w:val="00C463C1"/>
    <w:rsid w:val="00F6081F"/>
    <w:rsid w:val="00FA23C9"/>
  </w:rsids>
  <m:mathPr>
    <m:mathFont m:val="Avenir 35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5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6081F"/>
    <w:rPr>
      <w:color w:val="0000FF" w:themeColor="hyperlink"/>
      <w:u w:val="single"/>
    </w:rPr>
  </w:style>
  <w:style w:type="paragraph" w:styleId="ListParagraph">
    <w:name w:val="List Paragraph"/>
    <w:basedOn w:val="Normal"/>
    <w:rsid w:val="00821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atalog.earth/" TargetMode="External"/><Relationship Id="rId7" Type="http://schemas.openxmlformats.org/officeDocument/2006/relationships/hyperlink" Target="http://access.earth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Macintosh Word</Application>
  <DocSecurity>0</DocSecurity>
  <Lines>11</Lines>
  <Paragraphs>2</Paragraphs>
  <ScaleCrop>false</ScaleCrop>
  <Company>L&amp;R Communications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Langan</dc:creator>
  <cp:keywords/>
  <cp:lastModifiedBy>Matt  Langan</cp:lastModifiedBy>
  <cp:revision>3</cp:revision>
  <dcterms:created xsi:type="dcterms:W3CDTF">2018-03-19T12:14:00Z</dcterms:created>
  <dcterms:modified xsi:type="dcterms:W3CDTF">2018-03-19T12:14:00Z</dcterms:modified>
</cp:coreProperties>
</file>